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200"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drawing>
          <wp:inline distB="0" distT="0" distL="114300" distR="114300">
            <wp:extent cx="3929063" cy="221759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29063" cy="22175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line="276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ntata One" w:cs="Cantata One" w:eastAsia="Cantata One" w:hAnsi="Cantata One"/>
          <w:sz w:val="36"/>
          <w:szCs w:val="36"/>
          <w:rtl w:val="0"/>
        </w:rPr>
        <w:t xml:space="preserve">Session 3  “Handling customer complaints”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200" w:line="276" w:lineRule="auto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320" w:before="0" w:line="276" w:lineRule="auto"/>
        <w:ind w:left="720" w:right="0" w:hanging="360"/>
        <w:contextualSpacing w:val="1"/>
        <w:jc w:val="left"/>
        <w:rPr>
          <w:rFonts w:ascii="Cantata One" w:cs="Cantata One" w:eastAsia="Cantata One" w:hAnsi="Cantata One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ntata One" w:cs="Cantata One" w:eastAsia="Cantata One" w:hAnsi="Cantata One"/>
          <w:sz w:val="24"/>
          <w:szCs w:val="24"/>
          <w:rtl w:val="0"/>
        </w:rPr>
        <w:t xml:space="preserve">Take the complaint by following the restautant  handling procedures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320" w:before="0" w:line="276" w:lineRule="auto"/>
        <w:ind w:left="1440" w:right="0" w:hanging="360"/>
        <w:contextualSpacing w:val="1"/>
        <w:jc w:val="left"/>
        <w:rPr>
          <w:rFonts w:ascii="Cantata One" w:cs="Cantata One" w:eastAsia="Cantata One" w:hAnsi="Cantata One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Record the procedure (use a form)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320" w:before="0" w:line="276" w:lineRule="auto"/>
        <w:ind w:left="1440" w:right="0" w:hanging="360"/>
        <w:contextualSpacing w:val="1"/>
        <w:jc w:val="left"/>
        <w:rPr>
          <w:rFonts w:ascii="Cantata One" w:cs="Cantata One" w:eastAsia="Cantata One" w:hAnsi="Cantata One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320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24"/>
          <w:szCs w:val="24"/>
        </w:rPr>
      </w:pPr>
      <w:r w:rsidDel="00000000" w:rsidR="00000000" w:rsidRPr="00000000">
        <w:rPr>
          <w:rFonts w:ascii="Cantata One" w:cs="Cantata One" w:eastAsia="Cantata One" w:hAnsi="Cantata One"/>
          <w:sz w:val="24"/>
          <w:szCs w:val="24"/>
          <w:rtl w:val="0"/>
        </w:rPr>
        <w:t xml:space="preserve">Use your emotional intelligence  to remain positive and with the right attitude during the whole process. Listen with your whole body. Empathize with them </w:t>
      </w:r>
      <w:r w:rsidDel="00000000" w:rsidR="00000000" w:rsidRPr="00000000">
        <w:rPr>
          <w:rFonts w:ascii="Cantata One" w:cs="Cantata One" w:eastAsia="Cantata One" w:hAnsi="Cantata One"/>
          <w:sz w:val="20"/>
          <w:szCs w:val="20"/>
          <w:rtl w:val="0"/>
        </w:rPr>
        <w:t xml:space="preserve">(Is not the same to agree with them than empathize with them) Don’t take it personal, but assume your responsibility.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color w:val="000000"/>
          <w:sz w:val="24"/>
          <w:szCs w:val="24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I understand how you feel..make them feel they are right even when they are not.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color w:val="000000"/>
          <w:sz w:val="24"/>
          <w:szCs w:val="24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Do not take it personal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color w:val="000000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320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4"/>
          <w:szCs w:val="24"/>
          <w:rtl w:val="0"/>
        </w:rPr>
        <w:t xml:space="preserve">DO NOT Blame anyone else for the problem. Take initiative to solve it. Put yourself on their shoes.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Take responsibility for your actions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Do not blame others to look good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Clients wants to hear a solution, not a complain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spacing w:after="320" w:before="0" w:line="276" w:lineRule="auto"/>
        <w:ind w:left="720" w:right="0" w:hanging="360"/>
        <w:contextualSpacing w:val="1"/>
        <w:jc w:val="left"/>
        <w:rPr>
          <w:rFonts w:ascii="Cantata One" w:cs="Cantata One" w:eastAsia="Cantata One" w:hAnsi="Cantata One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Cantata One" w:cs="Cantata One" w:eastAsia="Cantata One" w:hAnsi="Cantata One"/>
          <w:sz w:val="24"/>
          <w:szCs w:val="24"/>
          <w:rtl w:val="0"/>
        </w:rPr>
        <w:t xml:space="preserve">Don't transfer the client from department to department. Don’t make them jump from person to person. Find out what level of authority you have when solving a complaint.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320" w:before="0" w:line="276" w:lineRule="auto"/>
        <w:ind w:left="1440" w:right="0" w:hanging="360"/>
        <w:contextualSpacing w:val="1"/>
        <w:jc w:val="left"/>
        <w:rPr>
          <w:rFonts w:ascii="Cantata One" w:cs="Cantata One" w:eastAsia="Cantata One" w:hAnsi="Cantata One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antata One" w:cs="Cantata One" w:eastAsia="Cantata One" w:hAnsi="Cantata One"/>
          <w:sz w:val="20"/>
          <w:szCs w:val="20"/>
          <w:rtl w:val="0"/>
        </w:rPr>
        <w:t xml:space="preserve">Hostess Authority to handle complains?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320" w:before="0" w:line="276" w:lineRule="auto"/>
        <w:ind w:left="1440" w:right="0" w:hanging="360"/>
        <w:contextualSpacing w:val="1"/>
        <w:jc w:val="left"/>
        <w:rPr>
          <w:rFonts w:ascii="Cantata One" w:cs="Cantata One" w:eastAsia="Cantata One" w:hAnsi="Cantata One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antata One" w:cs="Cantata One" w:eastAsia="Cantata One" w:hAnsi="Cantata One"/>
          <w:sz w:val="20"/>
          <w:szCs w:val="20"/>
          <w:rtl w:val="0"/>
        </w:rPr>
        <w:t xml:space="preserve">Servers Authority to handle complains?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spacing w:after="320" w:before="0" w:line="276" w:lineRule="auto"/>
        <w:ind w:left="1440" w:right="0" w:hanging="360"/>
        <w:contextualSpacing w:val="1"/>
        <w:jc w:val="left"/>
        <w:rPr>
          <w:rFonts w:ascii="Cantata One" w:cs="Cantata One" w:eastAsia="Cantata One" w:hAnsi="Cantata One"/>
          <w:b w:val="0"/>
          <w:i w:val="0"/>
          <w:smallCaps w:val="0"/>
          <w:strike w:val="0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Cantata One" w:cs="Cantata One" w:eastAsia="Cantata One" w:hAnsi="Cantata One"/>
          <w:sz w:val="20"/>
          <w:szCs w:val="20"/>
          <w:rtl w:val="0"/>
        </w:rPr>
        <w:t xml:space="preserve">Food Runners Authority to handle complains?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320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4"/>
          <w:szCs w:val="24"/>
          <w:rtl w:val="0"/>
        </w:rPr>
        <w:t xml:space="preserve">Find out what is it exactly what the client wants but first apologize.  Apologize and offer a refund or replacement.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color w:val="000000"/>
          <w:sz w:val="24"/>
          <w:szCs w:val="24"/>
        </w:rPr>
      </w:pPr>
      <w:r w:rsidDel="00000000" w:rsidR="00000000" w:rsidRPr="00000000">
        <w:rPr>
          <w:rFonts w:ascii="Cantata One" w:cs="Cantata One" w:eastAsia="Cantata One" w:hAnsi="Cantata One"/>
          <w:sz w:val="24"/>
          <w:szCs w:val="24"/>
          <w:rtl w:val="0"/>
        </w:rPr>
        <w:t xml:space="preserve">Do not assume what the customers wants.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4"/>
          <w:szCs w:val="24"/>
          <w:rtl w:val="0"/>
        </w:rPr>
        <w:t xml:space="preserve">Always apologize first before offering something free, then find out what they want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320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4"/>
          <w:szCs w:val="24"/>
          <w:rtl w:val="0"/>
        </w:rPr>
        <w:t xml:space="preserve">Keep a record of  complaint and if possible have the client sign a waiver after you solve their issue. This avoids future possible charges. 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pBdr/>
        <w:spacing w:after="320" w:lineRule="auto"/>
        <w:ind w:left="720" w:hanging="360"/>
        <w:contextualSpacing w:val="1"/>
        <w:rPr>
          <w:rFonts w:ascii="Cantata One" w:cs="Cantata One" w:eastAsia="Cantata One" w:hAnsi="Cantata One"/>
          <w:color w:val="000000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4"/>
          <w:szCs w:val="24"/>
          <w:rtl w:val="0"/>
        </w:rPr>
        <w:t xml:space="preserve">The Business breath is  the REPUTATION. Don’t be passive with complains. </w:t>
      </w: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spacing w:after="320" w:lineRule="auto"/>
        <w:ind w:left="0" w:firstLine="0"/>
        <w:contextualSpacing w:val="0"/>
        <w:rPr>
          <w:rFonts w:ascii="Cantata One" w:cs="Cantata One" w:eastAsia="Cantata One" w:hAnsi="Cantata One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320" w:lineRule="auto"/>
        <w:contextualSpacing w:val="0"/>
        <w:rPr>
          <w:rFonts w:ascii="Cantata One" w:cs="Cantata One" w:eastAsia="Cantata One" w:hAnsi="Cantata On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320" w:lineRule="auto"/>
        <w:contextualSpacing w:val="0"/>
        <w:rPr>
          <w:rFonts w:ascii="Cantata One" w:cs="Cantata One" w:eastAsia="Cantata One" w:hAnsi="Cantata On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320" w:lineRule="auto"/>
        <w:contextualSpacing w:val="0"/>
        <w:jc w:val="center"/>
        <w:rPr>
          <w:rFonts w:ascii="Cantata One" w:cs="Cantata One" w:eastAsia="Cantata One" w:hAnsi="Cantata One"/>
          <w:b w:val="1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b w:val="1"/>
          <w:sz w:val="28"/>
          <w:szCs w:val="28"/>
          <w:rtl w:val="0"/>
        </w:rPr>
        <w:t xml:space="preserve">Questions about handling a complaints at Lindo?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spacing w:after="320" w:lineRule="auto"/>
        <w:ind w:left="1440" w:hanging="360"/>
        <w:contextualSpacing w:val="1"/>
        <w:rPr>
          <w:rFonts w:ascii="Cantata One" w:cs="Cantata One" w:eastAsia="Cantata One" w:hAnsi="Cantata One"/>
          <w:sz w:val="28"/>
          <w:szCs w:val="28"/>
          <w:u w:val="none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Every complaint needs to have a form filled out (employee and customers) - Do a Follow Up</w:t>
      </w:r>
    </w:p>
    <w:p w:rsidR="00000000" w:rsidDel="00000000" w:rsidP="00000000" w:rsidRDefault="00000000" w:rsidRPr="00000000">
      <w:pPr>
        <w:widowControl w:val="0"/>
        <w:pBdr/>
        <w:spacing w:after="320" w:lineRule="auto"/>
        <w:contextualSpacing w:val="0"/>
        <w:rPr>
          <w:rFonts w:ascii="Cantata One" w:cs="Cantata One" w:eastAsia="Cantata One" w:hAnsi="Cantata One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b w:val="1"/>
          <w:sz w:val="28"/>
          <w:szCs w:val="28"/>
          <w:rtl w:val="0"/>
        </w:rPr>
        <w:t xml:space="preserve">Accidents</w:t>
      </w: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 : Make sure servers ask that the client if they are okay.  Servers need to file a complaint form. Call a manager if needed. (kids fall, customers fall, food poisoning)</w:t>
      </w:r>
    </w:p>
    <w:p w:rsidR="00000000" w:rsidDel="00000000" w:rsidP="00000000" w:rsidRDefault="00000000" w:rsidRPr="00000000">
      <w:pPr>
        <w:widowControl w:val="0"/>
        <w:pBdr/>
        <w:spacing w:after="320" w:lineRule="auto"/>
        <w:contextualSpacing w:val="0"/>
        <w:rPr>
          <w:rFonts w:ascii="Cantata One" w:cs="Cantata One" w:eastAsia="Cantata One" w:hAnsi="Cantata One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b w:val="1"/>
          <w:sz w:val="28"/>
          <w:szCs w:val="28"/>
          <w:rtl w:val="0"/>
        </w:rPr>
        <w:t xml:space="preserve">Assistance Dogs</w:t>
      </w: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: Allowed at Lindo (put sign on door)</w:t>
      </w:r>
    </w:p>
    <w:p w:rsidR="00000000" w:rsidDel="00000000" w:rsidP="00000000" w:rsidRDefault="00000000" w:rsidRPr="00000000">
      <w:pPr>
        <w:widowControl w:val="0"/>
        <w:pBdr/>
        <w:spacing w:after="320" w:lineRule="auto"/>
        <w:contextualSpacing w:val="0"/>
        <w:rPr>
          <w:rFonts w:ascii="Cantata One" w:cs="Cantata One" w:eastAsia="Cantata One" w:hAnsi="Cantata One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b w:val="1"/>
          <w:sz w:val="28"/>
          <w:szCs w:val="28"/>
          <w:rtl w:val="0"/>
        </w:rPr>
        <w:t xml:space="preserve">Customers Mistreating Kids:</w:t>
      </w: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 Document incident and ask them nicely to leave. </w:t>
      </w:r>
    </w:p>
    <w:p w:rsidR="00000000" w:rsidDel="00000000" w:rsidP="00000000" w:rsidRDefault="00000000" w:rsidRPr="00000000">
      <w:pPr>
        <w:widowControl w:val="0"/>
        <w:pBdr/>
        <w:spacing w:after="320" w:lineRule="auto"/>
        <w:contextualSpacing w:val="0"/>
        <w:rPr>
          <w:rFonts w:ascii="Cantata One" w:cs="Cantata One" w:eastAsia="Cantata One" w:hAnsi="Cantata One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b w:val="1"/>
          <w:sz w:val="28"/>
          <w:szCs w:val="28"/>
          <w:rtl w:val="0"/>
        </w:rPr>
        <w:t xml:space="preserve">Insulting / Rude Customers</w:t>
      </w: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 xml:space="preserve">: Let them know we do not tolerate that behavior and are going to ask them to leave. </w:t>
      </w:r>
    </w:p>
    <w:p w:rsidR="00000000" w:rsidDel="00000000" w:rsidP="00000000" w:rsidRDefault="00000000" w:rsidRPr="00000000">
      <w:pPr>
        <w:widowControl w:val="0"/>
        <w:pBdr/>
        <w:spacing w:after="320" w:lineRule="auto"/>
        <w:contextualSpacing w:val="0"/>
        <w:rPr>
          <w:rFonts w:ascii="Cantata One" w:cs="Cantata One" w:eastAsia="Cantata One" w:hAnsi="Cantata On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320" w:lineRule="auto"/>
        <w:contextualSpacing w:val="0"/>
        <w:rPr>
          <w:rFonts w:ascii="Cantata One" w:cs="Cantata One" w:eastAsia="Cantata One" w:hAnsi="Cantata On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after="320" w:lineRule="auto"/>
        <w:contextualSpacing w:val="0"/>
        <w:rPr>
          <w:rFonts w:ascii="Cantata One" w:cs="Cantata One" w:eastAsia="Cantata One" w:hAnsi="Cantata One"/>
          <w:sz w:val="28"/>
          <w:szCs w:val="28"/>
        </w:rPr>
      </w:pPr>
      <w:r w:rsidDel="00000000" w:rsidR="00000000" w:rsidRPr="00000000">
        <w:rPr>
          <w:rFonts w:ascii="Cantata One" w:cs="Cantata One" w:eastAsia="Cantata One" w:hAnsi="Cantata One"/>
          <w:sz w:val="28"/>
          <w:szCs w:val="28"/>
          <w:rtl w:val="0"/>
        </w:rPr>
        <w:tab/>
      </w:r>
    </w:p>
    <w:p w:rsidR="00000000" w:rsidDel="00000000" w:rsidP="00000000" w:rsidRDefault="00000000" w:rsidRPr="00000000">
      <w:pPr>
        <w:widowControl w:val="0"/>
        <w:pBdr/>
        <w:spacing w:after="320" w:lineRule="auto"/>
        <w:contextualSpacing w:val="0"/>
        <w:rPr>
          <w:rFonts w:ascii="Cantata One" w:cs="Cantata One" w:eastAsia="Cantata One" w:hAnsi="Cantata One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Cantata On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righ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36"/>
        <w:szCs w:val="36"/>
        <w:u w:val="none"/>
        <w:vertAlign w:val="baseline"/>
      </w:rPr>
    </w:lvl>
    <w:lvl w:ilvl="1">
      <w:start w:val="1"/>
      <w:numFmt w:val="lowerLetter"/>
      <w:lvlText w:val="%2."/>
      <w:lvlJc w:val="righ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3">
      <w:start w:val="1"/>
      <w:numFmt w:val="decimal"/>
      <w:lvlText w:val="%4."/>
      <w:lvlJc w:val="righ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4">
      <w:start w:val="1"/>
      <w:numFmt w:val="lowerLetter"/>
      <w:lvlText w:val="%5."/>
      <w:lvlJc w:val="righ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tataOne-regular.ttf"/></Relationships>
</file>