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drawing>
          <wp:inline distB="0" distT="0" distL="114300" distR="114300">
            <wp:extent cx="2481263" cy="1403872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1403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ntata One" w:cs="Cantata One" w:eastAsia="Cantata One" w:hAnsi="Cantata One"/>
          <w:b w:val="1"/>
          <w:sz w:val="24"/>
          <w:szCs w:val="24"/>
          <w:u w:val="single"/>
        </w:rPr>
      </w:pPr>
      <w:r w:rsidDel="00000000" w:rsidR="00000000" w:rsidRPr="00000000">
        <w:rPr>
          <w:rFonts w:ascii="Cantata One" w:cs="Cantata One" w:eastAsia="Cantata One" w:hAnsi="Cantata One"/>
          <w:b w:val="1"/>
          <w:sz w:val="24"/>
          <w:szCs w:val="24"/>
          <w:u w:val="single"/>
          <w:rtl w:val="0"/>
        </w:rPr>
        <w:t xml:space="preserve">Session 12 “How to propose improvement ideas”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00" w:before="220" w:line="264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18"/>
          <w:szCs w:val="18"/>
        </w:rPr>
      </w:pPr>
      <w:r w:rsidDel="00000000" w:rsidR="00000000" w:rsidRPr="00000000">
        <w:rPr>
          <w:rFonts w:ascii="Cantata One" w:cs="Cantata One" w:eastAsia="Cantata One" w:hAnsi="Cantata One"/>
          <w:sz w:val="18"/>
          <w:szCs w:val="18"/>
          <w:rtl w:val="0"/>
        </w:rPr>
        <w:t xml:space="preserve">HAVE CLEAR GOALS AND EXPECTATIONS TO YOUR EMPLOYEES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00" w:before="220" w:line="264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18"/>
          <w:szCs w:val="18"/>
        </w:rPr>
      </w:pPr>
      <w:r w:rsidDel="00000000" w:rsidR="00000000" w:rsidRPr="00000000">
        <w:rPr>
          <w:rFonts w:ascii="Cantata One" w:cs="Cantata One" w:eastAsia="Cantata One" w:hAnsi="Cantata One"/>
          <w:sz w:val="18"/>
          <w:szCs w:val="18"/>
          <w:rtl w:val="0"/>
        </w:rPr>
        <w:t xml:space="preserve"> REWARD AND ENCOURAGE OPEN COMMUNICATION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00" w:before="220" w:line="264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18"/>
          <w:szCs w:val="18"/>
        </w:rPr>
      </w:pPr>
      <w:r w:rsidDel="00000000" w:rsidR="00000000" w:rsidRPr="00000000">
        <w:rPr>
          <w:rFonts w:ascii="Cantata One" w:cs="Cantata One" w:eastAsia="Cantata One" w:hAnsi="Cantata One"/>
          <w:sz w:val="18"/>
          <w:szCs w:val="18"/>
          <w:rtl w:val="0"/>
        </w:rPr>
        <w:t xml:space="preserve">BUILD SOCIAL MEDIA ENGAGEMENT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00" w:before="220" w:line="264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18"/>
          <w:szCs w:val="18"/>
        </w:rPr>
      </w:pPr>
      <w:r w:rsidDel="00000000" w:rsidR="00000000" w:rsidRPr="00000000">
        <w:rPr>
          <w:rFonts w:ascii="Cantata One" w:cs="Cantata One" w:eastAsia="Cantata One" w:hAnsi="Cantata One"/>
          <w:sz w:val="18"/>
          <w:szCs w:val="18"/>
          <w:rtl w:val="0"/>
        </w:rPr>
        <w:t xml:space="preserve">ENCOURAGE INNOVATION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00" w:before="220" w:line="264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18"/>
          <w:szCs w:val="18"/>
        </w:rPr>
      </w:pPr>
      <w:r w:rsidDel="00000000" w:rsidR="00000000" w:rsidRPr="00000000">
        <w:rPr>
          <w:rFonts w:ascii="Cantata One" w:cs="Cantata One" w:eastAsia="Cantata One" w:hAnsi="Cantata One"/>
          <w:sz w:val="18"/>
          <w:szCs w:val="18"/>
          <w:rtl w:val="0"/>
        </w:rPr>
        <w:t xml:space="preserve">CREATE A STRONG TEAM ENVIRONMENT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ind w:left="720" w:hanging="360"/>
        <w:contextualSpacing w:val="1"/>
        <w:rPr>
          <w:rFonts w:ascii="Cantata One" w:cs="Cantata One" w:eastAsia="Cantata One" w:hAnsi="Cantata One"/>
          <w:color w:val="000000"/>
          <w:sz w:val="18"/>
          <w:szCs w:val="18"/>
        </w:rPr>
      </w:pPr>
      <w:r w:rsidDel="00000000" w:rsidR="00000000" w:rsidRPr="00000000">
        <w:rPr>
          <w:rFonts w:ascii="Cantata One" w:cs="Cantata One" w:eastAsia="Cantata One" w:hAnsi="Cantata One"/>
          <w:sz w:val="18"/>
          <w:szCs w:val="18"/>
          <w:rtl w:val="0"/>
        </w:rPr>
        <w:t xml:space="preserve">CREATE NON-WORKING ACTIVITIES TO FOSTER RELATIONSHIP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00" w:before="220" w:line="264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18"/>
          <w:szCs w:val="18"/>
        </w:rPr>
      </w:pPr>
      <w:r w:rsidDel="00000000" w:rsidR="00000000" w:rsidRPr="00000000">
        <w:rPr>
          <w:rFonts w:ascii="Cantata One" w:cs="Cantata One" w:eastAsia="Cantata One" w:hAnsi="Cantata One"/>
          <w:sz w:val="18"/>
          <w:szCs w:val="18"/>
          <w:rtl w:val="0"/>
        </w:rPr>
        <w:t xml:space="preserve">FEEDBACK - OFFER OPPORTUNITY TO SHARE OPINIONS AND FIND SOLUTIONS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00" w:before="220" w:line="264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18"/>
          <w:szCs w:val="18"/>
        </w:rPr>
      </w:pPr>
      <w:r w:rsidDel="00000000" w:rsidR="00000000" w:rsidRPr="00000000">
        <w:rPr>
          <w:rFonts w:ascii="Cantata One" w:cs="Cantata One" w:eastAsia="Cantata One" w:hAnsi="Cantata One"/>
          <w:sz w:val="18"/>
          <w:szCs w:val="18"/>
          <w:rtl w:val="0"/>
        </w:rPr>
        <w:t xml:space="preserve">PROVIDE TO THE  EMPLOYEES IN THEIR WORK AND GROWTH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00" w:before="220" w:line="264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18"/>
          <w:szCs w:val="18"/>
        </w:rPr>
      </w:pPr>
      <w:r w:rsidDel="00000000" w:rsidR="00000000" w:rsidRPr="00000000">
        <w:rPr>
          <w:rFonts w:ascii="Cantata One" w:cs="Cantata One" w:eastAsia="Cantata One" w:hAnsi="Cantata One"/>
          <w:sz w:val="18"/>
          <w:szCs w:val="18"/>
          <w:rtl w:val="0"/>
        </w:rPr>
        <w:t xml:space="preserve">SHARE AND COLLABORATE ON PROBLEM-SOLVING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00" w:before="220" w:line="264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18"/>
          <w:szCs w:val="18"/>
        </w:rPr>
      </w:pPr>
      <w:r w:rsidDel="00000000" w:rsidR="00000000" w:rsidRPr="00000000">
        <w:rPr>
          <w:rFonts w:ascii="Cantata One" w:cs="Cantata One" w:eastAsia="Cantata One" w:hAnsi="Cantata One"/>
          <w:sz w:val="18"/>
          <w:szCs w:val="18"/>
          <w:rtl w:val="0"/>
        </w:rPr>
        <w:t xml:space="preserve">DELEGATION AND CREATE INCENTIVES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00" w:before="220" w:line="264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18"/>
          <w:szCs w:val="18"/>
        </w:rPr>
      </w:pPr>
      <w:r w:rsidDel="00000000" w:rsidR="00000000" w:rsidRPr="00000000">
        <w:rPr>
          <w:rFonts w:ascii="Cantata One" w:cs="Cantata One" w:eastAsia="Cantata One" w:hAnsi="Cantata One"/>
          <w:sz w:val="18"/>
          <w:szCs w:val="18"/>
          <w:rtl w:val="0"/>
        </w:rPr>
        <w:t xml:space="preserve">CELEBRATE ACHIEVEMENTS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ind w:left="720" w:hanging="360"/>
        <w:contextualSpacing w:val="1"/>
        <w:rPr>
          <w:rFonts w:ascii="Cantata One" w:cs="Cantata One" w:eastAsia="Cantata One" w:hAnsi="Cantata One"/>
          <w:color w:val="000000"/>
          <w:sz w:val="18"/>
          <w:szCs w:val="18"/>
        </w:rPr>
      </w:pPr>
      <w:r w:rsidDel="00000000" w:rsidR="00000000" w:rsidRPr="00000000">
        <w:rPr>
          <w:rFonts w:ascii="Cantata One" w:cs="Cantata One" w:eastAsia="Cantata One" w:hAnsi="Cantata One"/>
          <w:sz w:val="18"/>
          <w:szCs w:val="18"/>
          <w:rtl w:val="0"/>
        </w:rPr>
        <w:t xml:space="preserve">HAVE ACCOUNTABILITY- DO FOLLOW UP- MANAGE BUT AVOID MICROMANAGING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160" w:before="300" w:line="264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antata One" w:cs="Cantata One" w:eastAsia="Cantata One" w:hAnsi="Cantata One"/>
          <w:sz w:val="18"/>
          <w:szCs w:val="18"/>
          <w:highlight w:val="white"/>
          <w:rtl w:val="0"/>
        </w:rPr>
        <w:t xml:space="preserve">ENCOURAGE- MOTIVATE- REWARD AND RECOGNIZE </w:t>
      </w:r>
      <w:r w:rsidDel="00000000" w:rsidR="00000000" w:rsidRPr="00000000">
        <w:rPr>
          <w:rFonts w:ascii="Cantata One" w:cs="Cantata One" w:eastAsia="Cantata One" w:hAnsi="Cantata One"/>
          <w:sz w:val="18"/>
          <w:szCs w:val="18"/>
          <w:rtl w:val="0"/>
        </w:rPr>
        <w:t xml:space="preserve">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antata On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taOne-regular.ttf"/></Relationships>
</file>